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e516108df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c15534f56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Brandington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aec02a32c42ff" /><Relationship Type="http://schemas.openxmlformats.org/officeDocument/2006/relationships/numbering" Target="/word/numbering.xml" Id="R9012fd11865543bf" /><Relationship Type="http://schemas.openxmlformats.org/officeDocument/2006/relationships/settings" Target="/word/settings.xml" Id="R7dddd4787d9140cb" /><Relationship Type="http://schemas.openxmlformats.org/officeDocument/2006/relationships/image" Target="/word/media/c0560253-9915-4917-a2e2-0842efc54dff.png" Id="R303c15534f564459" /></Relationships>
</file>