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ae1a91a06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f6f2730d0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Brandreth,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b2fe5400e4b44" /><Relationship Type="http://schemas.openxmlformats.org/officeDocument/2006/relationships/numbering" Target="/word/numbering.xml" Id="R6d2ff6256e584cd6" /><Relationship Type="http://schemas.openxmlformats.org/officeDocument/2006/relationships/settings" Target="/word/settings.xml" Id="R50bb7c6135254c77" /><Relationship Type="http://schemas.openxmlformats.org/officeDocument/2006/relationships/image" Target="/word/media/02fd96db-6540-4e7c-87e9-1107112f175a.png" Id="R866f6f2730d045d9" /></Relationships>
</file>