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e76d40240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fcf313c8d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Brandywine Perry Park,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f7115b4024d9e" /><Relationship Type="http://schemas.openxmlformats.org/officeDocument/2006/relationships/numbering" Target="/word/numbering.xml" Id="R8d713435fdd041e7" /><Relationship Type="http://schemas.openxmlformats.org/officeDocument/2006/relationships/settings" Target="/word/settings.xml" Id="Rf34430daa40c4e38" /><Relationship Type="http://schemas.openxmlformats.org/officeDocument/2006/relationships/image" Target="/word/media/fa9e2c57-9751-42b2-bf02-183111364fbd.png" Id="Re66fcf313c8d469c" /></Relationships>
</file>