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64775169a4e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e982dd858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Brans Chapel,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fe096e8844d4e" /><Relationship Type="http://schemas.openxmlformats.org/officeDocument/2006/relationships/numbering" Target="/word/numbering.xml" Id="R5412723c6fed4435" /><Relationship Type="http://schemas.openxmlformats.org/officeDocument/2006/relationships/settings" Target="/word/settings.xml" Id="R39e965da2cd24738" /><Relationship Type="http://schemas.openxmlformats.org/officeDocument/2006/relationships/image" Target="/word/media/0533b761-3217-412a-970b-11a0e0804490.png" Id="R670e982dd85841ed" /></Relationships>
</file>