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b7ce591394419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e0b79e6b6d4cc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Brant Rock,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67818751374f4c" /><Relationship Type="http://schemas.openxmlformats.org/officeDocument/2006/relationships/numbering" Target="/word/numbering.xml" Id="Rf5d7bfdf79bc45e0" /><Relationship Type="http://schemas.openxmlformats.org/officeDocument/2006/relationships/settings" Target="/word/settings.xml" Id="R70f57ce86bf74004" /><Relationship Type="http://schemas.openxmlformats.org/officeDocument/2006/relationships/image" Target="/word/media/f9e5177f-cb6b-429e-ae18-8771b2434bea.png" Id="Rd4e0b79e6b6d4cc4" /></Relationships>
</file>