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58855b48e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d07eb593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Brattleboro,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a46252e5d4bce" /><Relationship Type="http://schemas.openxmlformats.org/officeDocument/2006/relationships/numbering" Target="/word/numbering.xml" Id="R52db040e53924c7f" /><Relationship Type="http://schemas.openxmlformats.org/officeDocument/2006/relationships/settings" Target="/word/settings.xml" Id="R46d63e8c5d3e4c4f" /><Relationship Type="http://schemas.openxmlformats.org/officeDocument/2006/relationships/image" Target="/word/media/736ed533-7f9d-46b0-849f-ef8b4e8a186c.png" Id="R2222d07eb59345af" /></Relationships>
</file>