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1f567b7ab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86cd948b0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Brayton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514ac4ec74ed6" /><Relationship Type="http://schemas.openxmlformats.org/officeDocument/2006/relationships/numbering" Target="/word/numbering.xml" Id="R862f76a225de44fc" /><Relationship Type="http://schemas.openxmlformats.org/officeDocument/2006/relationships/settings" Target="/word/settings.xml" Id="R33d86381870f4dae" /><Relationship Type="http://schemas.openxmlformats.org/officeDocument/2006/relationships/image" Target="/word/media/5ec38cca-3ccd-452b-9e22-496235f6d50e.png" Id="Rb0586cd948b04324" /></Relationships>
</file>