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363b34351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aeccd766b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Brayton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787cac4e94883" /><Relationship Type="http://schemas.openxmlformats.org/officeDocument/2006/relationships/numbering" Target="/word/numbering.xml" Id="R404a61a8940441ac" /><Relationship Type="http://schemas.openxmlformats.org/officeDocument/2006/relationships/settings" Target="/word/settings.xml" Id="R33bb2a04de28480a" /><Relationship Type="http://schemas.openxmlformats.org/officeDocument/2006/relationships/image" Target="/word/media/60eae036-ca5b-4346-9eae-087c73f308c9.png" Id="R511aeccd766b4f8c" /></Relationships>
</file>