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df5e622ef2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c04040f0c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 Chem,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85363e05be4d1a" /><Relationship Type="http://schemas.openxmlformats.org/officeDocument/2006/relationships/numbering" Target="/word/numbering.xml" Id="Rb146720a8ab64083" /><Relationship Type="http://schemas.openxmlformats.org/officeDocument/2006/relationships/settings" Target="/word/settings.xml" Id="Ree534cb64ed345a8" /><Relationship Type="http://schemas.openxmlformats.org/officeDocument/2006/relationships/image" Target="/word/media/c9604aa5-5c28-40cd-ba24-9efb03402327.png" Id="Rc6ec04040f0c40d6" /></Relationships>
</file>