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a2a86218a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a4228260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Breakneck,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2a0425e9a4b39" /><Relationship Type="http://schemas.openxmlformats.org/officeDocument/2006/relationships/numbering" Target="/word/numbering.xml" Id="Re3c4d9343dbb40c8" /><Relationship Type="http://schemas.openxmlformats.org/officeDocument/2006/relationships/settings" Target="/word/settings.xml" Id="Rb3fd8a9f1787472e" /><Relationship Type="http://schemas.openxmlformats.org/officeDocument/2006/relationships/image" Target="/word/media/b11ec2ef-cd24-4fbe-b48d-dc557d53031c.png" Id="R7f2ca42282604639" /></Relationships>
</file>