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5cf35f55d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0f2f3b758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5ffedb5014438" /><Relationship Type="http://schemas.openxmlformats.org/officeDocument/2006/relationships/numbering" Target="/word/numbering.xml" Id="Re016cbd0671f4d7d" /><Relationship Type="http://schemas.openxmlformats.org/officeDocument/2006/relationships/settings" Target="/word/settings.xml" Id="Rb3503bf69629437f" /><Relationship Type="http://schemas.openxmlformats.org/officeDocument/2006/relationships/image" Target="/word/media/d3366f00-0c1d-4706-8a07-5ded99e16bd5.png" Id="R2dd0f2f3b7584f9b" /></Relationships>
</file>