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b73e9079b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27746830b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Bredinville,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1c6d0753c4873" /><Relationship Type="http://schemas.openxmlformats.org/officeDocument/2006/relationships/numbering" Target="/word/numbering.xml" Id="R8e3a08959b914ee4" /><Relationship Type="http://schemas.openxmlformats.org/officeDocument/2006/relationships/settings" Target="/word/settings.xml" Id="Rb92d62e6bd6148e4" /><Relationship Type="http://schemas.openxmlformats.org/officeDocument/2006/relationships/image" Target="/word/media/6940938f-f389-4623-b47e-97828adbc8fc.png" Id="R10427746830b434e" /></Relationships>
</file>