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1ba38ef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f7aeca9fd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3c1570d824b38" /><Relationship Type="http://schemas.openxmlformats.org/officeDocument/2006/relationships/numbering" Target="/word/numbering.xml" Id="R6f4e73d1642142d6" /><Relationship Type="http://schemas.openxmlformats.org/officeDocument/2006/relationships/settings" Target="/word/settings.xml" Id="R2fd04dfcdece4d1e" /><Relationship Type="http://schemas.openxmlformats.org/officeDocument/2006/relationships/image" Target="/word/media/a52a7d4a-dcbb-49da-bd71-e27a9ecd4d7d.png" Id="Rf31f7aeca9fd4118" /></Relationships>
</file>