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e8e160237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95c15cde7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ebc343e934eeb" /><Relationship Type="http://schemas.openxmlformats.org/officeDocument/2006/relationships/numbering" Target="/word/numbering.xml" Id="R86fd7ed2f6c6446e" /><Relationship Type="http://schemas.openxmlformats.org/officeDocument/2006/relationships/settings" Target="/word/settings.xml" Id="Rc8187a792dfc43d2" /><Relationship Type="http://schemas.openxmlformats.org/officeDocument/2006/relationships/image" Target="/word/media/f18a8eda-dda2-4f5b-9ab9-7523503773bc.png" Id="R9ae95c15cde74d61" /></Relationships>
</file>