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fbc77757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a4e7970f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Bremo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fcf377f8b4eb5" /><Relationship Type="http://schemas.openxmlformats.org/officeDocument/2006/relationships/numbering" Target="/word/numbering.xml" Id="R5a9f21f7dd144944" /><Relationship Type="http://schemas.openxmlformats.org/officeDocument/2006/relationships/settings" Target="/word/settings.xml" Id="R88cb0be7d2024eed" /><Relationship Type="http://schemas.openxmlformats.org/officeDocument/2006/relationships/image" Target="/word/media/f80b7f86-1659-4ca3-9f7f-56405487313c.png" Id="R5d5a4e7970f34d7f" /></Relationships>
</file>