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01b7646ab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d5e37553f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Brendel,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74552cd1c4826" /><Relationship Type="http://schemas.openxmlformats.org/officeDocument/2006/relationships/numbering" Target="/word/numbering.xml" Id="R1774e577b4424f16" /><Relationship Type="http://schemas.openxmlformats.org/officeDocument/2006/relationships/settings" Target="/word/settings.xml" Id="R0510cf718a424ba7" /><Relationship Type="http://schemas.openxmlformats.org/officeDocument/2006/relationships/image" Target="/word/media/87ac521d-c15d-4174-b547-4549819c1411.png" Id="R855d5e37553f4fb3" /></Relationships>
</file>