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2b10ca310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e8e664d5e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Brevik,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38f4544b74d05" /><Relationship Type="http://schemas.openxmlformats.org/officeDocument/2006/relationships/numbering" Target="/word/numbering.xml" Id="R3bfbb5f3085c4573" /><Relationship Type="http://schemas.openxmlformats.org/officeDocument/2006/relationships/settings" Target="/word/settings.xml" Id="R234963a148684861" /><Relationship Type="http://schemas.openxmlformats.org/officeDocument/2006/relationships/image" Target="/word/media/89e1ecd2-5490-40d7-a5db-7006d2db7bed.png" Id="Ra6ae8e664d5e47cb" /></Relationships>
</file>