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7a60e5b50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b3a429ae9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Brewtons Mill,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e9fe8fd514b8c" /><Relationship Type="http://schemas.openxmlformats.org/officeDocument/2006/relationships/numbering" Target="/word/numbering.xml" Id="R4d5baaabbfdd4242" /><Relationship Type="http://schemas.openxmlformats.org/officeDocument/2006/relationships/settings" Target="/word/settings.xml" Id="Rcb10a99e82984c89" /><Relationship Type="http://schemas.openxmlformats.org/officeDocument/2006/relationships/image" Target="/word/media/fd439074-6a76-4f90-bb28-696a0141e01b.png" Id="R4ebb3a429ae944f6" /></Relationships>
</file>