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55cf3aa8b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b379c098c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Brian Head,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95a7aefc4407e" /><Relationship Type="http://schemas.openxmlformats.org/officeDocument/2006/relationships/numbering" Target="/word/numbering.xml" Id="Rd2c6084a08d74bc9" /><Relationship Type="http://schemas.openxmlformats.org/officeDocument/2006/relationships/settings" Target="/word/settings.xml" Id="Rfdce1efa677c460e" /><Relationship Type="http://schemas.openxmlformats.org/officeDocument/2006/relationships/image" Target="/word/media/61b5bb75-7d2d-450f-9bba-0a1384085718.png" Id="Re83b379c098c42f7" /></Relationships>
</file>