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8d7811a49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867f25a51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eb6e75d5640c7" /><Relationship Type="http://schemas.openxmlformats.org/officeDocument/2006/relationships/numbering" Target="/word/numbering.xml" Id="R590b17fa69404dd8" /><Relationship Type="http://schemas.openxmlformats.org/officeDocument/2006/relationships/settings" Target="/word/settings.xml" Id="R6ab02dfac60b4352" /><Relationship Type="http://schemas.openxmlformats.org/officeDocument/2006/relationships/image" Target="/word/media/7347633e-623e-4535-a68b-7154530edc56.png" Id="R3e6867f25a51409f" /></Relationships>
</file>