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4d493fd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785f459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74e106154e53" /><Relationship Type="http://schemas.openxmlformats.org/officeDocument/2006/relationships/numbering" Target="/word/numbering.xml" Id="Rd2854f499a5243da" /><Relationship Type="http://schemas.openxmlformats.org/officeDocument/2006/relationships/settings" Target="/word/settings.xml" Id="Re1e915fcd35f4f72" /><Relationship Type="http://schemas.openxmlformats.org/officeDocument/2006/relationships/image" Target="/word/media/1936e9b6-c1b7-4bd8-92c3-004e0c943305.png" Id="R2e95785f45984e7d" /></Relationships>
</file>