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fbf347c51c42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cb96e701d747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Brickyard Junction,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6f38fa633b4efc" /><Relationship Type="http://schemas.openxmlformats.org/officeDocument/2006/relationships/numbering" Target="/word/numbering.xml" Id="R3ef0aa167da64dd2" /><Relationship Type="http://schemas.openxmlformats.org/officeDocument/2006/relationships/settings" Target="/word/settings.xml" Id="Rcd660deda51e4cae" /><Relationship Type="http://schemas.openxmlformats.org/officeDocument/2006/relationships/image" Target="/word/media/631496bc-abec-4f19-83a1-7224ca6d6110.png" Id="Rc4cb96e701d7473e" /></Relationships>
</file>