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a52482a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e753213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Point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6bf568d44cbd" /><Relationship Type="http://schemas.openxmlformats.org/officeDocument/2006/relationships/numbering" Target="/word/numbering.xml" Id="Rb35698a1eea8478c" /><Relationship Type="http://schemas.openxmlformats.org/officeDocument/2006/relationships/settings" Target="/word/settings.xml" Id="R5c1b956e45264c18" /><Relationship Type="http://schemas.openxmlformats.org/officeDocument/2006/relationships/image" Target="/word/media/f4c428b8-257c-402b-b69e-9afbe455ba3d.png" Id="R0081e753213641de" /></Relationships>
</file>