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280176f6c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fad0fdd92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Bridle Dale,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05c16b3ff4664" /><Relationship Type="http://schemas.openxmlformats.org/officeDocument/2006/relationships/numbering" Target="/word/numbering.xml" Id="R48db5c6625be47d4" /><Relationship Type="http://schemas.openxmlformats.org/officeDocument/2006/relationships/settings" Target="/word/settings.xml" Id="R1df8149b16fe48b8" /><Relationship Type="http://schemas.openxmlformats.org/officeDocument/2006/relationships/image" Target="/word/media/39fc333f-3263-4a10-9882-53a882462e32.png" Id="R111fad0fdd924ef4" /></Relationships>
</file>