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4e810c47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3bdbbf1d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Briercrest,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d34aaf9dd4cad" /><Relationship Type="http://schemas.openxmlformats.org/officeDocument/2006/relationships/numbering" Target="/word/numbering.xml" Id="Re76b03875c244e5e" /><Relationship Type="http://schemas.openxmlformats.org/officeDocument/2006/relationships/settings" Target="/word/settings.xml" Id="Rb976c6bf2e534a6b" /><Relationship Type="http://schemas.openxmlformats.org/officeDocument/2006/relationships/image" Target="/word/media/f36eccb7-2962-4a2e-81be-1ec39f6587ff.png" Id="R1633bdbbf1da4912" /></Relationships>
</file>