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c2a46847b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0801f686f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Brightstar,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2b8430ff84907" /><Relationship Type="http://schemas.openxmlformats.org/officeDocument/2006/relationships/numbering" Target="/word/numbering.xml" Id="Rb6f5c180b5c94718" /><Relationship Type="http://schemas.openxmlformats.org/officeDocument/2006/relationships/settings" Target="/word/settings.xml" Id="R01be008fa4e947dc" /><Relationship Type="http://schemas.openxmlformats.org/officeDocument/2006/relationships/image" Target="/word/media/735a5047-43cb-493b-add1-cb0054eaef31.png" Id="R8d50801f686f4da8" /></Relationships>
</file>