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d2156b7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c44a6c3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74fce4374ec4" /><Relationship Type="http://schemas.openxmlformats.org/officeDocument/2006/relationships/numbering" Target="/word/numbering.xml" Id="R19f404ce437945fb" /><Relationship Type="http://schemas.openxmlformats.org/officeDocument/2006/relationships/settings" Target="/word/settings.xml" Id="Rdfb7b02fc4184fa0" /><Relationship Type="http://schemas.openxmlformats.org/officeDocument/2006/relationships/image" Target="/word/media/fcc03247-677c-4045-95bf-9301a82a64d3.png" Id="R4508c44a6c374fed" /></Relationships>
</file>