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52bd88b0f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70ae2c958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Brimfield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18f26ac243e8" /><Relationship Type="http://schemas.openxmlformats.org/officeDocument/2006/relationships/numbering" Target="/word/numbering.xml" Id="Rf804f64c388b4418" /><Relationship Type="http://schemas.openxmlformats.org/officeDocument/2006/relationships/settings" Target="/word/settings.xml" Id="Rd6ecd8ed13f943b6" /><Relationship Type="http://schemas.openxmlformats.org/officeDocument/2006/relationships/image" Target="/word/media/0a833b09-92bc-463c-814d-8551002588e3.png" Id="Rc8870ae2c95849a7" /></Relationships>
</file>