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bf3301fa5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934428edf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Brinkleyville,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9cf2a7a7a4c49" /><Relationship Type="http://schemas.openxmlformats.org/officeDocument/2006/relationships/numbering" Target="/word/numbering.xml" Id="R7521514cab024a54" /><Relationship Type="http://schemas.openxmlformats.org/officeDocument/2006/relationships/settings" Target="/word/settings.xml" Id="Rdd0f37dec88441b7" /><Relationship Type="http://schemas.openxmlformats.org/officeDocument/2006/relationships/image" Target="/word/media/5d2e301d-82bd-43a4-8c65-ba23433a9f23.png" Id="R4ca934428edf4b59" /></Relationships>
</file>