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b2a38f793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4684a1a1a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Brinkman,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da5be9eb4461d" /><Relationship Type="http://schemas.openxmlformats.org/officeDocument/2006/relationships/numbering" Target="/word/numbering.xml" Id="R42a790b7c9354861" /><Relationship Type="http://schemas.openxmlformats.org/officeDocument/2006/relationships/settings" Target="/word/settings.xml" Id="R8b4a03c8138e48e5" /><Relationship Type="http://schemas.openxmlformats.org/officeDocument/2006/relationships/image" Target="/word/media/474a4556-f53b-42a1-97a7-2ac0bbf33e6f.png" Id="R1a64684a1a1a4c5e" /></Relationships>
</file>