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f192aef96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d289a77c7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Brinson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916873be54907" /><Relationship Type="http://schemas.openxmlformats.org/officeDocument/2006/relationships/numbering" Target="/word/numbering.xml" Id="R6ac34ba7efc8459f" /><Relationship Type="http://schemas.openxmlformats.org/officeDocument/2006/relationships/settings" Target="/word/settings.xml" Id="Ra2264fa01c934dea" /><Relationship Type="http://schemas.openxmlformats.org/officeDocument/2006/relationships/image" Target="/word/media/d8c690d3-4c7e-4539-866d-17d3f23b3640.png" Id="Redcd289a77c7444b" /></Relationships>
</file>