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aec7f442a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a1fe0e5dc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Brisbane,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8b281c18c43ce" /><Relationship Type="http://schemas.openxmlformats.org/officeDocument/2006/relationships/numbering" Target="/word/numbering.xml" Id="R6b141d8fa62542a4" /><Relationship Type="http://schemas.openxmlformats.org/officeDocument/2006/relationships/settings" Target="/word/settings.xml" Id="Rbbf32fd584b242e3" /><Relationship Type="http://schemas.openxmlformats.org/officeDocument/2006/relationships/image" Target="/word/media/61bad24d-b62a-4c86-b9cb-74702663d864.png" Id="R072a1fe0e5dc4f43" /></Relationships>
</file>