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723aec5e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5fe470103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Bristle Knoll,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7c8e7def4178" /><Relationship Type="http://schemas.openxmlformats.org/officeDocument/2006/relationships/numbering" Target="/word/numbering.xml" Id="R280ecfe78b5643e7" /><Relationship Type="http://schemas.openxmlformats.org/officeDocument/2006/relationships/settings" Target="/word/settings.xml" Id="Rd061f969ea8e4842" /><Relationship Type="http://schemas.openxmlformats.org/officeDocument/2006/relationships/image" Target="/word/media/1ff53b9d-98c9-4b25-9402-dc4a427a0dd9.png" Id="R6c95fe470103468c" /></Relationships>
</file>