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67c75b4ae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c4881cee5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 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cf78c75c848e4" /><Relationship Type="http://schemas.openxmlformats.org/officeDocument/2006/relationships/numbering" Target="/word/numbering.xml" Id="R99370d730467483c" /><Relationship Type="http://schemas.openxmlformats.org/officeDocument/2006/relationships/settings" Target="/word/settings.xml" Id="R2c6ec17cebda4bf4" /><Relationship Type="http://schemas.openxmlformats.org/officeDocument/2006/relationships/image" Target="/word/media/d1a04dcf-992d-4da6-9a07-9c4fdf5cbaa8.png" Id="R1b0c4881cee54a4a" /></Relationships>
</file>