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adcf95ed6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6b6fe5297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f5d5320314a8b" /><Relationship Type="http://schemas.openxmlformats.org/officeDocument/2006/relationships/numbering" Target="/word/numbering.xml" Id="Re6baeddffb954414" /><Relationship Type="http://schemas.openxmlformats.org/officeDocument/2006/relationships/settings" Target="/word/settings.xml" Id="Rfe8083f5dc174717" /><Relationship Type="http://schemas.openxmlformats.org/officeDocument/2006/relationships/image" Target="/word/media/cab3d908-3f89-4167-801b-31074aac9e44.png" Id="R6966b6fe52974558" /></Relationships>
</file>