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ecdeafbcf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1207e39c2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Brittany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d2b56ffc646d4" /><Relationship Type="http://schemas.openxmlformats.org/officeDocument/2006/relationships/numbering" Target="/word/numbering.xml" Id="Rf9a7eb9ed6d442c1" /><Relationship Type="http://schemas.openxmlformats.org/officeDocument/2006/relationships/settings" Target="/word/settings.xml" Id="R30195981f82e47e9" /><Relationship Type="http://schemas.openxmlformats.org/officeDocument/2006/relationships/image" Target="/word/media/635febd5-4dfb-45a7-8b5c-a7a0a6f2ac92.png" Id="Rd151207e39c24532" /></Relationships>
</file>