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98d95dfd7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2ced79f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60f04fb8451f" /><Relationship Type="http://schemas.openxmlformats.org/officeDocument/2006/relationships/numbering" Target="/word/numbering.xml" Id="R936e4292a0384b08" /><Relationship Type="http://schemas.openxmlformats.org/officeDocument/2006/relationships/settings" Target="/word/settings.xml" Id="R87f1bbc21f754574" /><Relationship Type="http://schemas.openxmlformats.org/officeDocument/2006/relationships/image" Target="/word/media/860c0549-11d4-44a7-8bed-18f9640b18eb.png" Id="Rf6852ced79fd4e9b" /></Relationships>
</file>