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c3a04335d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9a6a17dd7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Brittonwood,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3a66a579b4b2e" /><Relationship Type="http://schemas.openxmlformats.org/officeDocument/2006/relationships/numbering" Target="/word/numbering.xml" Id="R903e7433f4254f68" /><Relationship Type="http://schemas.openxmlformats.org/officeDocument/2006/relationships/settings" Target="/word/settings.xml" Id="R92f82c868873483d" /><Relationship Type="http://schemas.openxmlformats.org/officeDocument/2006/relationships/image" Target="/word/media/438c7739-1974-4a62-8104-d6d179eb1dd7.png" Id="R74a9a6a17dd74a76" /></Relationships>
</file>