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15e75822c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64c7818c8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 Top City,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1b3a5f0444e33" /><Relationship Type="http://schemas.openxmlformats.org/officeDocument/2006/relationships/numbering" Target="/word/numbering.xml" Id="R7c0893f38546429d" /><Relationship Type="http://schemas.openxmlformats.org/officeDocument/2006/relationships/settings" Target="/word/settings.xml" Id="R693e0d20fd20454a" /><Relationship Type="http://schemas.openxmlformats.org/officeDocument/2006/relationships/image" Target="/word/media/49eda743-803c-4267-846c-dada2e210a19.png" Id="R28e64c7818c84ff7" /></Relationships>
</file>