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81c2760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277ab43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Broadacre,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2b70374f4525" /><Relationship Type="http://schemas.openxmlformats.org/officeDocument/2006/relationships/numbering" Target="/word/numbering.xml" Id="R4469949dfa844ff1" /><Relationship Type="http://schemas.openxmlformats.org/officeDocument/2006/relationships/settings" Target="/word/settings.xml" Id="R18f55579465d497f" /><Relationship Type="http://schemas.openxmlformats.org/officeDocument/2006/relationships/image" Target="/word/media/46086309-9291-410f-a58f-1b60e5a5af4d.png" Id="Rbf8f277ab4324387" /></Relationships>
</file>