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1255ddb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831308e2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Broadmoor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bdd41f99d493b" /><Relationship Type="http://schemas.openxmlformats.org/officeDocument/2006/relationships/numbering" Target="/word/numbering.xml" Id="R5fe5982b543343c8" /><Relationship Type="http://schemas.openxmlformats.org/officeDocument/2006/relationships/settings" Target="/word/settings.xml" Id="R39565539300d4d23" /><Relationship Type="http://schemas.openxmlformats.org/officeDocument/2006/relationships/image" Target="/word/media/c8035f43-cd4b-4217-9d1b-26ddfe3ff71a.png" Id="R7ce831308e2d4fa0" /></Relationships>
</file>