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27303a6b4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0e3f9f809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Brokaw,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20c266df442a9" /><Relationship Type="http://schemas.openxmlformats.org/officeDocument/2006/relationships/numbering" Target="/word/numbering.xml" Id="R196cd9f765124777" /><Relationship Type="http://schemas.openxmlformats.org/officeDocument/2006/relationships/settings" Target="/word/settings.xml" Id="R455f6f4a2aa24059" /><Relationship Type="http://schemas.openxmlformats.org/officeDocument/2006/relationships/image" Target="/word/media/6763bf13-82b5-4a63-9956-1b0fec1d0508.png" Id="Rc390e3f9f8094ec0" /></Relationships>
</file>