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c2b4964d7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2ed42226f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Brookfield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d6329c0ae448a" /><Relationship Type="http://schemas.openxmlformats.org/officeDocument/2006/relationships/numbering" Target="/word/numbering.xml" Id="R9c16abe3a2fe448a" /><Relationship Type="http://schemas.openxmlformats.org/officeDocument/2006/relationships/settings" Target="/word/settings.xml" Id="Rcf304f1e59054174" /><Relationship Type="http://schemas.openxmlformats.org/officeDocument/2006/relationships/image" Target="/word/media/db6c9ed6-4779-4d56-a33d-d04887be6d48.png" Id="R0f52ed42226f46ff" /></Relationships>
</file>