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c931522c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1148a3e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Brookhollow Glen,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2a86697549b4" /><Relationship Type="http://schemas.openxmlformats.org/officeDocument/2006/relationships/numbering" Target="/word/numbering.xml" Id="Ra4c8bbebfc004e0f" /><Relationship Type="http://schemas.openxmlformats.org/officeDocument/2006/relationships/settings" Target="/word/settings.xml" Id="R36d6a8630bd74f43" /><Relationship Type="http://schemas.openxmlformats.org/officeDocument/2006/relationships/image" Target="/word/media/6bda7400-fc02-4ed4-a9f4-11c45f611178.png" Id="R651b1148a3e6471b" /></Relationships>
</file>