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8ad4f0f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4e8c5fe8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Brookhollow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514f8e2c4c58" /><Relationship Type="http://schemas.openxmlformats.org/officeDocument/2006/relationships/numbering" Target="/word/numbering.xml" Id="R67a0d77c4fa34b82" /><Relationship Type="http://schemas.openxmlformats.org/officeDocument/2006/relationships/settings" Target="/word/settings.xml" Id="Rc574a152580c4ed3" /><Relationship Type="http://schemas.openxmlformats.org/officeDocument/2006/relationships/image" Target="/word/media/c705699a-c9be-4989-ae8a-66b0aadca83a.png" Id="R33264e8c5fe8454f" /></Relationships>
</file>