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fafd6f675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883b66345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Brooklyn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235c865c94ee3" /><Relationship Type="http://schemas.openxmlformats.org/officeDocument/2006/relationships/numbering" Target="/word/numbering.xml" Id="Rcf62e842f8e144d4" /><Relationship Type="http://schemas.openxmlformats.org/officeDocument/2006/relationships/settings" Target="/word/settings.xml" Id="R8d23d18d58ad43a9" /><Relationship Type="http://schemas.openxmlformats.org/officeDocument/2006/relationships/image" Target="/word/media/08b834d7-33c3-4ef1-a7d1-58d9d02bce80.png" Id="R77c883b663454181" /></Relationships>
</file>