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281e90355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e1176284b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Brookmeade,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9472d94354e86" /><Relationship Type="http://schemas.openxmlformats.org/officeDocument/2006/relationships/numbering" Target="/word/numbering.xml" Id="Rf65b7356cb374e08" /><Relationship Type="http://schemas.openxmlformats.org/officeDocument/2006/relationships/settings" Target="/word/settings.xml" Id="R0fcdecda640a4972" /><Relationship Type="http://schemas.openxmlformats.org/officeDocument/2006/relationships/image" Target="/word/media/d029bde2-5ebd-4f2b-b30a-b31ddcb8a815.png" Id="Rdfae1176284b4c72" /></Relationships>
</file>