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bfcd45ccf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563cc61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Farm,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a93a000274963" /><Relationship Type="http://schemas.openxmlformats.org/officeDocument/2006/relationships/numbering" Target="/word/numbering.xml" Id="R6b369063c19a4f0d" /><Relationship Type="http://schemas.openxmlformats.org/officeDocument/2006/relationships/settings" Target="/word/settings.xml" Id="R232e8422c1b34b7a" /><Relationship Type="http://schemas.openxmlformats.org/officeDocument/2006/relationships/image" Target="/word/media/895b31ad-6a50-4b59-bb06-d624e177580e.png" Id="R70ca563cc6194686" /></Relationships>
</file>