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eaae33aaa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145da7a28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Brookside Senior Citizen Cooperative,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c036b92884274" /><Relationship Type="http://schemas.openxmlformats.org/officeDocument/2006/relationships/numbering" Target="/word/numbering.xml" Id="Refdfa863aea74885" /><Relationship Type="http://schemas.openxmlformats.org/officeDocument/2006/relationships/settings" Target="/word/settings.xml" Id="R4878ad89b29048ff" /><Relationship Type="http://schemas.openxmlformats.org/officeDocument/2006/relationships/image" Target="/word/media/a0f2d668-f8e7-48ce-9d96-5ecf2a0d8569.png" Id="Rfa6145da7a284b55" /></Relationships>
</file>