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d643cedfd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cb61bdf53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Broomall,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da57d4fcb429c" /><Relationship Type="http://schemas.openxmlformats.org/officeDocument/2006/relationships/numbering" Target="/word/numbering.xml" Id="R5c54623f8fd64f86" /><Relationship Type="http://schemas.openxmlformats.org/officeDocument/2006/relationships/settings" Target="/word/settings.xml" Id="R223a9163f2ad455a" /><Relationship Type="http://schemas.openxmlformats.org/officeDocument/2006/relationships/image" Target="/word/media/cfa81117-7dd5-43a6-8ce1-821d31a13518.png" Id="Ra64cb61bdf534a10" /></Relationships>
</file>